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BE" w:rsidRPr="006549BE" w:rsidRDefault="006549BE" w:rsidP="0065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549B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T.C. KİLİS 7 ARALIK ÜNİVERSİTESİ İ.İ.B.F. UTİL BÖLÜMÜ</w:t>
      </w:r>
    </w:p>
    <w:p w:rsidR="006549BE" w:rsidRPr="006549BE" w:rsidRDefault="006549BE" w:rsidP="0065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549B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2018–2019 ÖĞRETİM YILI GÜZ DÖNEMİ ARA SINAV PROGRAMI</w:t>
      </w:r>
    </w:p>
    <w:tbl>
      <w:tblPr>
        <w:tblpPr w:leftFromText="141" w:rightFromText="141" w:vertAnchor="text" w:horzAnchor="margin" w:tblpXSpec="center" w:tblpY="81"/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803"/>
        <w:gridCol w:w="1451"/>
        <w:gridCol w:w="787"/>
        <w:gridCol w:w="723"/>
        <w:gridCol w:w="1117"/>
        <w:gridCol w:w="1496"/>
      </w:tblGrid>
      <w:tr w:rsidR="006549BE" w:rsidRPr="006549BE" w:rsidTr="00A104A6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TARİH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DERSLİK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ÖĞRETİM ELEMANI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10.11.2018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MÜZİK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A.GÜNDEŞLİ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MÜZİK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A.GÜNDEŞLİ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TİCARET HUKUKU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TİCARET HUKUKU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FİNANSAL YÖNETİM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FİNANSAL YÖNETİM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ENTEGRE LOJ. YÖN.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ENTEGRE LOJ. YÖN.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11.11.2018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F. GÜVEN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BEDEN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F. GÜVEN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MATEMATİK-I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DEDE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MATEMATİK-I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 DEDE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MİKRO İKTİSAT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MİKRO İKTİSAT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 TEORİLERİ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 TEORİLERİ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GÜMRÜK MEVZ. VE UYG.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GÜMRÜK MEVZ. VE UYG.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ŞENTÜRK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12.11.2018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MUHASEBE-I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MUHASEBE-I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TİCARETE GİRİŞ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TİCARETE GİRİŞ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ULUSLARARASI İKTİSAT-I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S.BAKAN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ULUSLARARASI İKTİSAT-I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S.BAKAN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ULUS. MALİ KUR.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S.BAKAN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ULUS. MALİ KUR.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S.BAKAN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13.11.2018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8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  <w:t>İŞLETME BİL. GİRİŞ-I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  <w:t>İŞLETME BİL. GİRİŞ-I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PARA </w:t>
            </w: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 BANKA</w:t>
            </w:r>
            <w:proofErr w:type="gramEnd"/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V. EREN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PARA </w:t>
            </w: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 BANKA</w:t>
            </w:r>
            <w:proofErr w:type="gramEnd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V. EREN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türkiye ekonomisi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 PAKSOY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türkiye ekonomisi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 PAKSOY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14.11.2018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03" w:type="dxa"/>
            <w:shd w:val="clear" w:color="auto" w:fill="FFFFFF"/>
          </w:tcPr>
          <w:p w:rsidR="006549BE" w:rsidRPr="006549BE" w:rsidRDefault="006549BE" w:rsidP="0065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HUKUKA GİRİŞ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BARTAN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</w:tcPr>
          <w:p w:rsidR="006549BE" w:rsidRPr="006549BE" w:rsidRDefault="006549BE" w:rsidP="006549B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HUKUKA GİRİŞ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F. BARTAN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ENVANTER BİLANÇO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ENVANTER BİLANÇO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 xml:space="preserve">15.11.2018 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8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deniz ve liman işl.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10"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deniz ve liman işl.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YÖN. VE ORGANİZASYON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YÖN. VE ORGANİZASYON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B. HIRLAK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</w:t>
            </w: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ARASI  TİCARET</w:t>
            </w:r>
            <w:proofErr w:type="gramEnd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HUK.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</w:t>
            </w: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ARASI  TİCARET</w:t>
            </w:r>
            <w:proofErr w:type="gramEnd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HUK.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M. ÖZÇALICI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ekonomiye giriş ı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O. AKKAYA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ekonomiye giriş ı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O. AKKAYA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16.11.2018</w:t>
            </w:r>
          </w:p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LOJ. VE TAŞ. HUKUKU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 PAKSOY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LOJ. VE TAŞ. HUKUKU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S. PAKSOY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MALİYET MUH.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UTİL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C. ERCAN</w:t>
            </w:r>
          </w:p>
        </w:tc>
      </w:tr>
      <w:tr w:rsidR="006549BE" w:rsidRPr="006549BE" w:rsidTr="008723F5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549BE" w:rsidRPr="006549BE" w:rsidRDefault="006549BE" w:rsidP="006549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MALİYET MUH.</w:t>
            </w:r>
          </w:p>
        </w:tc>
        <w:tc>
          <w:tcPr>
            <w:tcW w:w="1451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UTİL(İ.Ö)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C. ERCAN</w:t>
            </w:r>
          </w:p>
        </w:tc>
      </w:tr>
    </w:tbl>
    <w:tbl>
      <w:tblPr>
        <w:tblpPr w:leftFromText="141" w:rightFromText="141" w:vertAnchor="page" w:horzAnchor="page" w:tblpX="1453" w:tblpY="13966"/>
        <w:tblW w:w="9944" w:type="dxa"/>
        <w:tblLook w:val="01E0" w:firstRow="1" w:lastRow="1" w:firstColumn="1" w:lastColumn="1" w:noHBand="0" w:noVBand="0"/>
      </w:tblPr>
      <w:tblGrid>
        <w:gridCol w:w="4663"/>
        <w:gridCol w:w="5281"/>
      </w:tblGrid>
      <w:tr w:rsidR="006549BE" w:rsidRPr="006549BE" w:rsidTr="008723F5">
        <w:trPr>
          <w:trHeight w:val="121"/>
        </w:trPr>
        <w:tc>
          <w:tcPr>
            <w:tcW w:w="4663" w:type="dxa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Prof. Dr. Sadettin PAKSOY</w:t>
            </w:r>
          </w:p>
          <w:p w:rsidR="006549BE" w:rsidRPr="006549BE" w:rsidRDefault="006549BE" w:rsidP="0065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Uluslararası Ticaret ve Lojistik Bölüm Başkan V.</w:t>
            </w:r>
          </w:p>
        </w:tc>
        <w:tc>
          <w:tcPr>
            <w:tcW w:w="5281" w:type="dxa"/>
            <w:vAlign w:val="center"/>
          </w:tcPr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Prof. </w:t>
            </w:r>
            <w:proofErr w:type="gramStart"/>
            <w:r w:rsidRPr="006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Dr.  Sadettin</w:t>
            </w:r>
            <w:proofErr w:type="gramEnd"/>
            <w:r w:rsidRPr="006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PAKSOY</w:t>
            </w:r>
          </w:p>
          <w:p w:rsidR="006549BE" w:rsidRPr="006549BE" w:rsidRDefault="006549BE" w:rsidP="0065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Dekan</w:t>
            </w:r>
          </w:p>
        </w:tc>
      </w:tr>
    </w:tbl>
    <w:p w:rsidR="008723F5" w:rsidRDefault="008723F5" w:rsidP="008723F5">
      <w:pPr>
        <w:sectPr w:rsidR="008723F5" w:rsidSect="008723F5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C20425" w:rsidRDefault="00C20425" w:rsidP="008723F5">
      <w:bookmarkStart w:id="0" w:name="_GoBack"/>
      <w:bookmarkEnd w:id="0"/>
    </w:p>
    <w:sectPr w:rsidR="00C20425" w:rsidSect="008723F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59" w:rsidRDefault="006F2259" w:rsidP="008723F5">
      <w:pPr>
        <w:spacing w:after="0" w:line="240" w:lineRule="auto"/>
      </w:pPr>
      <w:r>
        <w:separator/>
      </w:r>
    </w:p>
  </w:endnote>
  <w:endnote w:type="continuationSeparator" w:id="0">
    <w:p w:rsidR="006F2259" w:rsidRDefault="006F2259" w:rsidP="0087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59" w:rsidRDefault="006F2259" w:rsidP="008723F5">
      <w:pPr>
        <w:spacing w:after="0" w:line="240" w:lineRule="auto"/>
      </w:pPr>
      <w:r>
        <w:separator/>
      </w:r>
    </w:p>
  </w:footnote>
  <w:footnote w:type="continuationSeparator" w:id="0">
    <w:p w:rsidR="006F2259" w:rsidRDefault="006F2259" w:rsidP="0087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6A"/>
    <w:rsid w:val="00202A8A"/>
    <w:rsid w:val="003A2E6A"/>
    <w:rsid w:val="006549BE"/>
    <w:rsid w:val="006F2259"/>
    <w:rsid w:val="008723F5"/>
    <w:rsid w:val="008E3711"/>
    <w:rsid w:val="00C20425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96E2E"/>
  <w15:chartTrackingRefBased/>
  <w15:docId w15:val="{11DCC8E6-9A3B-469A-9E06-0FBA0F27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3F5"/>
  </w:style>
  <w:style w:type="paragraph" w:styleId="AltBilgi">
    <w:name w:val="footer"/>
    <w:basedOn w:val="Normal"/>
    <w:link w:val="AltBilgiChar"/>
    <w:uiPriority w:val="99"/>
    <w:unhideWhenUsed/>
    <w:rsid w:val="0087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567F-01F1-4ABD-BA09-2FE7D65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2018-11-05T11:17:00Z</dcterms:created>
  <dcterms:modified xsi:type="dcterms:W3CDTF">2018-11-08T12:42:00Z</dcterms:modified>
</cp:coreProperties>
</file>